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08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C31F73">
        <w:rPr>
          <w:rFonts w:ascii="微軟正黑體" w:eastAsia="微軟正黑體" w:hAnsi="微軟正黑體" w:hint="eastAsia"/>
          <w:bCs/>
        </w:rPr>
        <w:t>8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696D57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2D115D">
        <w:rPr>
          <w:rFonts w:ascii="微軟正黑體" w:eastAsia="微軟正黑體" w:hAnsi="微軟正黑體" w:hint="eastAsia"/>
          <w:bCs/>
        </w:rPr>
        <w:t>１</w:t>
      </w:r>
      <w:r w:rsidR="00696D57">
        <w:rPr>
          <w:rFonts w:ascii="微軟正黑體" w:eastAsia="微軟正黑體" w:hAnsi="微軟正黑體" w:hint="eastAsia"/>
          <w:bCs/>
        </w:rPr>
        <w:t>8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641421" w:rsidRDefault="00F77333" w:rsidP="002233AD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A85A8F" w:rsidRPr="00C9672D" w:rsidRDefault="00A85A8F" w:rsidP="00C9672D">
      <w:pPr>
        <w:pStyle w:val="a7"/>
        <w:spacing w:line="0" w:lineRule="atLeast"/>
        <w:ind w:leftChars="0"/>
        <w:rPr>
          <w:rFonts w:ascii="標楷體" w:eastAsia="標楷體" w:hAnsi="標楷體"/>
          <w:bCs/>
        </w:rPr>
      </w:pPr>
    </w:p>
    <w:p w:rsidR="00504EED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641421" w:rsidP="0059468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7333">
        <w:rPr>
          <w:rFonts w:ascii="標楷體" w:eastAsia="標楷體" w:hAnsi="標楷體" w:hint="eastAsia"/>
          <w:lang w:eastAsia="zh-HK"/>
        </w:rPr>
        <w:t>學務處</w:t>
      </w:r>
      <w:r w:rsidR="0059468E" w:rsidRPr="00D415F4">
        <w:rPr>
          <w:rFonts w:ascii="標楷體" w:eastAsia="標楷體" w:hAnsi="標楷體" w:hint="eastAsia"/>
        </w:rPr>
        <w:t>補充：</w:t>
      </w:r>
    </w:p>
    <w:p w:rsidR="003D68D9" w:rsidRPr="00D70D9B" w:rsidRDefault="00D70D9B" w:rsidP="00D70D9B">
      <w:pPr>
        <w:pStyle w:val="a7"/>
        <w:spacing w:line="0" w:lineRule="atLeast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麻煩導師叮嚀高中部學生放置水果籃時，經由一樓穿堂，不要經由2.3.4樓國中部教室，以免產生</w:t>
      </w:r>
      <w:r w:rsidR="00897B15">
        <w:rPr>
          <w:rFonts w:ascii="標楷體" w:eastAsia="標楷體" w:hAnsi="標楷體" w:hint="eastAsia"/>
          <w:lang w:eastAsia="zh-HK"/>
        </w:rPr>
        <w:t>紛爭</w:t>
      </w:r>
      <w:r>
        <w:rPr>
          <w:rFonts w:ascii="標楷體" w:eastAsia="標楷體" w:hAnsi="標楷體" w:hint="eastAsia"/>
        </w:rPr>
        <w:t>。</w:t>
      </w:r>
    </w:p>
    <w:p w:rsidR="0059468E" w:rsidRPr="00A85A8F" w:rsidRDefault="003D68D9" w:rsidP="00C977B8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標楷體" w:eastAsia="標楷體" w:hAnsi="標楷體" w:hint="eastAsia"/>
        </w:rPr>
        <w:t xml:space="preserve">   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Pr="004205E9" w:rsidRDefault="00924136" w:rsidP="008175B9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885D92" w:rsidRPr="004205E9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3A324E" w:rsidRPr="00874C28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50A0C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885D92" w:rsidRDefault="00885D92" w:rsidP="00885D92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Pr="004205E9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1.</w:t>
      </w:r>
      <w:r w:rsidR="00D70D9B">
        <w:rPr>
          <w:rFonts w:ascii="標楷體" w:eastAsia="標楷體" w:hAnsi="標楷體" w:hint="eastAsia"/>
          <w:bCs/>
          <w:u w:val="words" w:color="FFFFFF"/>
        </w:rPr>
        <w:t>高中第8節輔導課，要確實點名</w:t>
      </w:r>
      <w:r w:rsidR="004205E9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F802A1" w:rsidP="00D70D9B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2.</w:t>
      </w:r>
      <w:r w:rsidR="00D70D9B">
        <w:rPr>
          <w:rFonts w:ascii="標楷體" w:eastAsia="標楷體" w:hAnsi="標楷體" w:hint="eastAsia"/>
          <w:bCs/>
          <w:u w:val="words" w:color="FFFFFF"/>
        </w:rPr>
        <w:t>開學的第一節課是否可以直接上課，不</w:t>
      </w:r>
      <w:r w:rsidR="00350CC6">
        <w:rPr>
          <w:rFonts w:ascii="標楷體" w:eastAsia="標楷體" w:hAnsi="標楷體" w:hint="eastAsia"/>
          <w:bCs/>
          <w:u w:val="words" w:color="FFFFFF"/>
        </w:rPr>
        <w:t>需</w:t>
      </w:r>
      <w:r w:rsidR="00D70D9B">
        <w:rPr>
          <w:rFonts w:ascii="標楷體" w:eastAsia="標楷體" w:hAnsi="標楷體" w:hint="eastAsia"/>
          <w:bCs/>
          <w:u w:val="words" w:color="FFFFFF"/>
        </w:rPr>
        <w:t>導師時間</w:t>
      </w:r>
      <w:r w:rsidR="00897B15">
        <w:rPr>
          <w:rFonts w:ascii="標楷體" w:eastAsia="標楷體" w:hAnsi="標楷體" w:hint="eastAsia"/>
          <w:bCs/>
          <w:u w:val="words" w:color="FFFFFF"/>
        </w:rPr>
        <w:t>，</w:t>
      </w:r>
      <w:r w:rsidR="00897B15">
        <w:rPr>
          <w:rFonts w:ascii="標楷體" w:eastAsia="標楷體" w:hAnsi="標楷體" w:hint="eastAsia"/>
          <w:bCs/>
          <w:u w:val="words" w:color="FFFFFF"/>
          <w:lang w:eastAsia="zh-HK"/>
        </w:rPr>
        <w:t>或者</w:t>
      </w:r>
      <w:r w:rsidR="00D70D9B">
        <w:rPr>
          <w:rFonts w:ascii="標楷體" w:eastAsia="標楷體" w:hAnsi="標楷體" w:hint="eastAsia"/>
          <w:bCs/>
          <w:u w:val="words" w:color="FFFFFF"/>
        </w:rPr>
        <w:t>開學第一節課與班</w:t>
      </w:r>
      <w:r w:rsidR="00350CC6">
        <w:rPr>
          <w:rFonts w:ascii="標楷體" w:eastAsia="標楷體" w:hAnsi="標楷體" w:hint="eastAsia"/>
          <w:bCs/>
          <w:u w:val="words" w:color="FFFFFF"/>
        </w:rPr>
        <w:t>週會</w:t>
      </w:r>
      <w:r w:rsidR="00D70D9B">
        <w:rPr>
          <w:rFonts w:ascii="標楷體" w:eastAsia="標楷體" w:hAnsi="標楷體" w:hint="eastAsia"/>
          <w:bCs/>
          <w:u w:val="words" w:color="FFFFFF"/>
        </w:rPr>
        <w:t>對調</w:t>
      </w:r>
      <w:r w:rsidR="00350CC6">
        <w:rPr>
          <w:rFonts w:ascii="標楷體" w:eastAsia="標楷體" w:hAnsi="標楷體" w:hint="eastAsia"/>
          <w:bCs/>
          <w:u w:val="words" w:color="FFFFFF"/>
        </w:rPr>
        <w:t>。</w:t>
      </w:r>
    </w:p>
    <w:p w:rsidR="00350CC6" w:rsidRDefault="00350CC6" w:rsidP="00350CC6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3.605及特教班之間的廁所因為會有樹葉掉落至馬桶，會造成阻塞，打掃不便。</w:t>
      </w:r>
    </w:p>
    <w:p w:rsidR="00350CC6" w:rsidRPr="004205E9" w:rsidRDefault="00350CC6" w:rsidP="00350CC6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4.學生反映買不到後背包(因為要改款)，是否可先用自己的後背包。</w:t>
      </w:r>
    </w:p>
    <w:p w:rsidR="00885D92" w:rsidRDefault="004205E9" w:rsidP="004205E9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A85A8F" w:rsidRPr="00A85A8F">
        <w:rPr>
          <w:rFonts w:ascii="標楷體" w:eastAsia="標楷體" w:hAnsi="標楷體" w:hint="eastAsia"/>
          <w:bCs/>
          <w:u w:val="words" w:color="FFFFFF"/>
          <w:lang w:eastAsia="zh-HK"/>
        </w:rPr>
        <w:t xml:space="preserve"> </w:t>
      </w:r>
    </w:p>
    <w:p w:rsidR="004205E9" w:rsidRDefault="004205E9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</w:rPr>
      </w:pPr>
      <w:r w:rsidRPr="004205E9">
        <w:rPr>
          <w:rFonts w:ascii="標楷體" w:eastAsia="標楷體" w:hAnsi="標楷體" w:hint="eastAsia"/>
          <w:bCs/>
          <w:u w:val="words" w:color="FFFFFF"/>
        </w:rPr>
        <w:t>1.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D70D9B">
        <w:rPr>
          <w:rFonts w:ascii="標楷體" w:eastAsia="標楷體" w:hAnsi="標楷體" w:hint="eastAsia"/>
          <w:bCs/>
          <w:u w:val="words" w:color="FFFFFF"/>
        </w:rPr>
        <w:t>第8節輔導課要確實點名，會與點名學生說明</w:t>
      </w:r>
      <w:r w:rsidR="00C9672D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507192" w:rsidP="00350CC6">
      <w:pPr>
        <w:spacing w:line="0" w:lineRule="atLeast"/>
        <w:ind w:leftChars="199" w:left="708" w:hangingChars="96" w:hanging="23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>2.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350CC6">
        <w:rPr>
          <w:rFonts w:ascii="標楷體" w:eastAsia="標楷體" w:hAnsi="標楷體" w:hint="eastAsia"/>
          <w:bCs/>
          <w:u w:val="words" w:color="FFFFFF"/>
        </w:rPr>
        <w:t>考量外掃區的範圍及班上處理班務的進度所需</w:t>
      </w:r>
      <w:r w:rsidR="00897B15">
        <w:rPr>
          <w:rFonts w:ascii="標楷體" w:eastAsia="標楷體" w:hAnsi="標楷體" w:hint="eastAsia"/>
          <w:bCs/>
          <w:u w:val="words" w:color="FFFFFF"/>
        </w:rPr>
        <w:t>，</w:t>
      </w:r>
      <w:r w:rsidR="00897B15">
        <w:rPr>
          <w:rFonts w:ascii="標楷體" w:eastAsia="標楷體" w:hAnsi="標楷體" w:hint="eastAsia"/>
          <w:bCs/>
          <w:u w:val="words" w:color="FFFFFF"/>
          <w:lang w:eastAsia="zh-HK"/>
        </w:rPr>
        <w:t>還是需要有導師時間</w:t>
      </w:r>
      <w:r w:rsidR="00897B15">
        <w:rPr>
          <w:rFonts w:ascii="標楷體" w:eastAsia="標楷體" w:hAnsi="標楷體" w:hint="eastAsia"/>
          <w:bCs/>
          <w:u w:val="words" w:color="FFFFFF"/>
        </w:rPr>
        <w:t>，</w:t>
      </w:r>
      <w:r w:rsidR="00897B15">
        <w:rPr>
          <w:rFonts w:ascii="標楷體" w:eastAsia="標楷體" w:hAnsi="標楷體" w:hint="eastAsia"/>
          <w:bCs/>
          <w:u w:val="words" w:color="FFFFFF"/>
          <w:lang w:eastAsia="zh-HK"/>
        </w:rPr>
        <w:t>和班週會對調</w:t>
      </w:r>
      <w:r w:rsidR="00350CC6">
        <w:rPr>
          <w:rFonts w:ascii="標楷體" w:eastAsia="標楷體" w:hAnsi="標楷體" w:hint="eastAsia"/>
          <w:bCs/>
          <w:u w:val="words" w:color="FFFFFF"/>
        </w:rPr>
        <w:t>有關課務的問題會會同教務處討論</w:t>
      </w:r>
      <w:r w:rsidR="00F34D6A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507192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>3.</w:t>
      </w:r>
      <w:r w:rsidR="00350CC6">
        <w:rPr>
          <w:rFonts w:ascii="標楷體" w:eastAsia="標楷體" w:hAnsi="標楷體" w:hint="eastAsia"/>
          <w:bCs/>
          <w:u w:val="words" w:color="FFFFFF"/>
        </w:rPr>
        <w:t>學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="00350CC6">
        <w:rPr>
          <w:rFonts w:ascii="標楷體" w:eastAsia="標楷體" w:hAnsi="標楷體" w:hint="eastAsia"/>
          <w:bCs/>
          <w:u w:val="words" w:color="FFFFFF"/>
        </w:rPr>
        <w:t>：會與總務處討論解決方法。</w:t>
      </w:r>
    </w:p>
    <w:p w:rsidR="00507192" w:rsidRDefault="00507192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4.</w:t>
      </w:r>
      <w:r w:rsidR="00350CC6">
        <w:rPr>
          <w:rFonts w:ascii="標楷體" w:eastAsia="標楷體" w:hAnsi="標楷體" w:hint="eastAsia"/>
          <w:bCs/>
          <w:u w:val="words" w:color="FFFFFF"/>
        </w:rPr>
        <w:t>圖書館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350CC6">
        <w:rPr>
          <w:rFonts w:ascii="標楷體" w:eastAsia="標楷體" w:hAnsi="標楷體" w:hint="eastAsia"/>
          <w:bCs/>
          <w:u w:val="words" w:color="FFFFFF"/>
        </w:rPr>
        <w:t>有少量</w:t>
      </w:r>
      <w:r w:rsidR="00696D57">
        <w:rPr>
          <w:rFonts w:ascii="標楷體" w:eastAsia="標楷體" w:hAnsi="標楷體" w:hint="eastAsia"/>
          <w:bCs/>
          <w:u w:val="words" w:color="FFFFFF"/>
        </w:rPr>
        <w:t>後背包可供購買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F34D6A" w:rsidRPr="004205E9" w:rsidRDefault="00696D57" w:rsidP="00696D57">
      <w:pPr>
        <w:spacing w:line="0" w:lineRule="atLeast"/>
        <w:ind w:leftChars="200" w:left="708" w:hangingChars="95" w:hanging="228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學務處回應：</w:t>
      </w:r>
      <w:r w:rsidR="00D25F93">
        <w:rPr>
          <w:rFonts w:ascii="標楷體" w:eastAsia="標楷體" w:hAnsi="標楷體" w:hint="eastAsia"/>
          <w:bCs/>
          <w:u w:val="words" w:color="FFFFFF"/>
          <w:lang w:eastAsia="zh-HK"/>
        </w:rPr>
        <w:t>目前已</w:t>
      </w:r>
      <w:r w:rsidR="00D25F93">
        <w:rPr>
          <w:rFonts w:ascii="標楷體" w:eastAsia="標楷體" w:hAnsi="標楷體" w:hint="eastAsia"/>
          <w:bCs/>
          <w:u w:val="words" w:color="FFFFFF"/>
        </w:rPr>
        <w:t>請學聯會設計後背包款式，</w:t>
      </w:r>
      <w:r w:rsidR="00D25F93">
        <w:rPr>
          <w:rFonts w:ascii="標楷體" w:eastAsia="標楷體" w:hAnsi="標楷體" w:hint="eastAsia"/>
          <w:bCs/>
          <w:u w:val="words" w:color="FFFFFF"/>
          <w:lang w:eastAsia="zh-HK"/>
        </w:rPr>
        <w:t>若學生因身體因素得背後背包</w:t>
      </w:r>
      <w:r>
        <w:rPr>
          <w:rFonts w:ascii="標楷體" w:eastAsia="標楷體" w:hAnsi="標楷體" w:hint="eastAsia"/>
          <w:bCs/>
          <w:u w:val="words" w:color="FFFFFF"/>
        </w:rPr>
        <w:t>可彈性處理</w:t>
      </w:r>
      <w:r w:rsidR="00D25F93">
        <w:rPr>
          <w:rFonts w:ascii="標楷體" w:eastAsia="標楷體" w:hAnsi="標楷體" w:hint="eastAsia"/>
          <w:bCs/>
          <w:u w:val="words" w:color="FFFFFF"/>
        </w:rPr>
        <w:t>。</w:t>
      </w:r>
      <w:r w:rsidR="00D25F93">
        <w:rPr>
          <w:rFonts w:ascii="標楷體" w:eastAsia="標楷體" w:hAnsi="標楷體" w:hint="eastAsia"/>
          <w:bCs/>
          <w:u w:val="words" w:color="FFFFFF"/>
          <w:lang w:eastAsia="zh-HK"/>
        </w:rPr>
        <w:t>敏凱老師提議書包可否由必備改為選配</w:t>
      </w:r>
      <w:r w:rsidR="00D25F93">
        <w:rPr>
          <w:rFonts w:ascii="標楷體" w:eastAsia="標楷體" w:hAnsi="標楷體" w:hint="eastAsia"/>
          <w:bCs/>
          <w:u w:val="words" w:color="FFFFFF"/>
        </w:rPr>
        <w:t>，</w:t>
      </w:r>
      <w:r w:rsidR="00D25F93">
        <w:rPr>
          <w:rFonts w:ascii="標楷體" w:eastAsia="標楷體" w:hAnsi="標楷體" w:hint="eastAsia"/>
          <w:bCs/>
          <w:u w:val="words" w:color="FFFFFF"/>
          <w:lang w:eastAsia="zh-HK"/>
        </w:rPr>
        <w:t>此問題需提至服儀委員會討論</w:t>
      </w:r>
      <w:r w:rsidR="00D25F93">
        <w:rPr>
          <w:rFonts w:ascii="標楷體" w:eastAsia="標楷體" w:hAnsi="標楷體" w:hint="eastAsia"/>
          <w:bCs/>
          <w:u w:val="words" w:color="FFFFFF"/>
        </w:rPr>
        <w:t>。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  <w:bookmarkStart w:id="0" w:name="_GoBack"/>
      <w:bookmarkEnd w:id="0"/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82" w:rsidRDefault="00DC4B82" w:rsidP="002A2210">
      <w:r>
        <w:separator/>
      </w:r>
    </w:p>
  </w:endnote>
  <w:endnote w:type="continuationSeparator" w:id="0">
    <w:p w:rsidR="00DC4B82" w:rsidRDefault="00DC4B82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82" w:rsidRDefault="00DC4B82" w:rsidP="002A2210">
      <w:r>
        <w:separator/>
      </w:r>
    </w:p>
  </w:footnote>
  <w:footnote w:type="continuationSeparator" w:id="0">
    <w:p w:rsidR="00DC4B82" w:rsidRDefault="00DC4B82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7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9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25"/>
  </w:num>
  <w:num w:numId="22">
    <w:abstractNumId w:val="2"/>
  </w:num>
  <w:num w:numId="23">
    <w:abstractNumId w:val="11"/>
  </w:num>
  <w:num w:numId="24">
    <w:abstractNumId w:val="9"/>
  </w:num>
  <w:num w:numId="25">
    <w:abstractNumId w:val="14"/>
  </w:num>
  <w:num w:numId="26">
    <w:abstractNumId w:val="23"/>
  </w:num>
  <w:num w:numId="27">
    <w:abstractNumId w:val="8"/>
  </w:num>
  <w:num w:numId="28">
    <w:abstractNumId w:val="15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04DD0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342BF"/>
    <w:rsid w:val="00347502"/>
    <w:rsid w:val="00347990"/>
    <w:rsid w:val="00350CC6"/>
    <w:rsid w:val="003A324E"/>
    <w:rsid w:val="003B4E7B"/>
    <w:rsid w:val="003C0741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F7B7D"/>
    <w:rsid w:val="00504EED"/>
    <w:rsid w:val="00507192"/>
    <w:rsid w:val="0054258D"/>
    <w:rsid w:val="005433E9"/>
    <w:rsid w:val="00551B50"/>
    <w:rsid w:val="00554333"/>
    <w:rsid w:val="00557EEE"/>
    <w:rsid w:val="0059468E"/>
    <w:rsid w:val="00602C98"/>
    <w:rsid w:val="00627E4C"/>
    <w:rsid w:val="0064092F"/>
    <w:rsid w:val="00641421"/>
    <w:rsid w:val="00673323"/>
    <w:rsid w:val="00684388"/>
    <w:rsid w:val="00696D57"/>
    <w:rsid w:val="006C78BE"/>
    <w:rsid w:val="006D1953"/>
    <w:rsid w:val="006F24A4"/>
    <w:rsid w:val="00723455"/>
    <w:rsid w:val="007248A8"/>
    <w:rsid w:val="00731DA7"/>
    <w:rsid w:val="007442DF"/>
    <w:rsid w:val="00754D98"/>
    <w:rsid w:val="00761695"/>
    <w:rsid w:val="00766B30"/>
    <w:rsid w:val="00781DA3"/>
    <w:rsid w:val="007A0599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897B15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E4E4D"/>
    <w:rsid w:val="009F4B8B"/>
    <w:rsid w:val="00A156D9"/>
    <w:rsid w:val="00A415F5"/>
    <w:rsid w:val="00A53E04"/>
    <w:rsid w:val="00A5401A"/>
    <w:rsid w:val="00A84CC1"/>
    <w:rsid w:val="00A85A8F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07BF3"/>
    <w:rsid w:val="00C113F0"/>
    <w:rsid w:val="00C31F73"/>
    <w:rsid w:val="00C75503"/>
    <w:rsid w:val="00C86AD5"/>
    <w:rsid w:val="00C9672D"/>
    <w:rsid w:val="00C977B8"/>
    <w:rsid w:val="00CB5825"/>
    <w:rsid w:val="00CC38D4"/>
    <w:rsid w:val="00CE0856"/>
    <w:rsid w:val="00CE7A37"/>
    <w:rsid w:val="00D15351"/>
    <w:rsid w:val="00D25F93"/>
    <w:rsid w:val="00D415F4"/>
    <w:rsid w:val="00D56D7A"/>
    <w:rsid w:val="00D70D9B"/>
    <w:rsid w:val="00D85419"/>
    <w:rsid w:val="00D90D78"/>
    <w:rsid w:val="00D935A8"/>
    <w:rsid w:val="00DA465D"/>
    <w:rsid w:val="00DB089A"/>
    <w:rsid w:val="00DC4B82"/>
    <w:rsid w:val="00DE629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ED1"/>
    <w:rsid w:val="00EF25AF"/>
    <w:rsid w:val="00F212BC"/>
    <w:rsid w:val="00F2304F"/>
    <w:rsid w:val="00F34D6A"/>
    <w:rsid w:val="00F373C6"/>
    <w:rsid w:val="00F41434"/>
    <w:rsid w:val="00F74846"/>
    <w:rsid w:val="00F77333"/>
    <w:rsid w:val="00F802A1"/>
    <w:rsid w:val="00F944AF"/>
    <w:rsid w:val="00FB7C33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3F605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A1AF-38BA-4191-9E83-178B14A8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2019-09-18T08:56:00Z</cp:lastPrinted>
  <dcterms:created xsi:type="dcterms:W3CDTF">2019-05-16T01:39:00Z</dcterms:created>
  <dcterms:modified xsi:type="dcterms:W3CDTF">2019-09-18T09:05:00Z</dcterms:modified>
</cp:coreProperties>
</file>